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20ec96cbffe432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7C5" w:rsidRDefault="00604102" w:rsidP="00604102">
      <w:bookmarkStart w:id="0" w:name="_GoBack"/>
      <w:bookmarkEnd w:id="0"/>
      <w:r>
        <w:t xml:space="preserve">Re: Draft Freshwater Management Values and Aspirations for the Manuherekia </w:t>
      </w:r>
      <w:proofErr w:type="spellStart"/>
      <w:r>
        <w:t>Rohe</w:t>
      </w:r>
      <w:proofErr w:type="spellEnd"/>
      <w:r>
        <w:t xml:space="preserve"> &amp; </w:t>
      </w:r>
      <w:r w:rsidRPr="00604102">
        <w:t xml:space="preserve">Principles for Manuherekia </w:t>
      </w:r>
      <w:proofErr w:type="spellStart"/>
      <w:r w:rsidRPr="00604102">
        <w:t>Rohe</w:t>
      </w:r>
      <w:proofErr w:type="spellEnd"/>
      <w:r w:rsidRPr="00604102">
        <w:t xml:space="preserve"> Plan Development with MRG</w:t>
      </w:r>
    </w:p>
    <w:p w:rsidR="00604102" w:rsidRDefault="00604102" w:rsidP="00604102"/>
    <w:p w:rsidR="00604102" w:rsidRDefault="00604102" w:rsidP="00604102">
      <w:r>
        <w:t>COES submits</w:t>
      </w:r>
    </w:p>
    <w:p w:rsidR="00604102" w:rsidRDefault="00604102"/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 xml:space="preserve">We are living organisms within an ecological system on a finite planet. Life is a hierarchy of needs – air, water, food, security, community, life and death, </w:t>
      </w:r>
      <w:r w:rsidR="00717609">
        <w:rPr>
          <w:i/>
          <w:iCs/>
          <w:color w:val="1F497D"/>
        </w:rPr>
        <w:t>procreation</w:t>
      </w:r>
      <w:r>
        <w:rPr>
          <w:i/>
          <w:iCs/>
          <w:color w:val="1F497D"/>
        </w:rPr>
        <w:t xml:space="preserve"> etc.  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 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 xml:space="preserve">We are now at </w:t>
      </w:r>
      <w:r w:rsidR="00D46692">
        <w:rPr>
          <w:i/>
          <w:iCs/>
          <w:color w:val="1F497D"/>
        </w:rPr>
        <w:t xml:space="preserve">the </w:t>
      </w:r>
      <w:r>
        <w:rPr>
          <w:i/>
          <w:iCs/>
          <w:color w:val="1F497D"/>
        </w:rPr>
        <w:t xml:space="preserve">sharp end, well over shooting our planets carrying capacity. Its ability to function as </w:t>
      </w:r>
      <w:r w:rsidR="00A45943">
        <w:rPr>
          <w:i/>
          <w:iCs/>
          <w:color w:val="1F497D"/>
        </w:rPr>
        <w:t xml:space="preserve">an </w:t>
      </w:r>
      <w:r>
        <w:rPr>
          <w:i/>
          <w:iCs/>
          <w:color w:val="1F497D"/>
        </w:rPr>
        <w:t xml:space="preserve">ecologically regenerative and life supporting system is seriously under threat. 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 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While we can print money we can’t print land</w:t>
      </w:r>
      <w:r w:rsidR="00A45943">
        <w:rPr>
          <w:i/>
          <w:iCs/>
          <w:color w:val="1F497D"/>
        </w:rPr>
        <w:t>,</w:t>
      </w:r>
      <w:r>
        <w:rPr>
          <w:i/>
          <w:iCs/>
          <w:color w:val="1F497D"/>
        </w:rPr>
        <w:t xml:space="preserve"> air or water. It is </w:t>
      </w:r>
      <w:r w:rsidR="00A45943">
        <w:rPr>
          <w:i/>
          <w:iCs/>
          <w:color w:val="1F497D"/>
        </w:rPr>
        <w:t xml:space="preserve">a </w:t>
      </w:r>
      <w:r>
        <w:rPr>
          <w:i/>
          <w:iCs/>
          <w:color w:val="1F497D"/>
        </w:rPr>
        <w:t xml:space="preserve">closed circular system on which our life and that of the planet depends. 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 </w:t>
      </w:r>
    </w:p>
    <w:p w:rsidR="00604102" w:rsidRDefault="00717609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With COES we are seeking</w:t>
      </w:r>
      <w:r w:rsidR="00604102">
        <w:rPr>
          <w:i/>
          <w:iCs/>
          <w:color w:val="1F497D"/>
        </w:rPr>
        <w:t xml:space="preserve"> to reclaim and maintain our</w:t>
      </w:r>
      <w:r w:rsidR="00A45943">
        <w:rPr>
          <w:i/>
          <w:iCs/>
          <w:color w:val="1F497D"/>
        </w:rPr>
        <w:t xml:space="preserve"> ecological life support system. M</w:t>
      </w:r>
      <w:r>
        <w:rPr>
          <w:i/>
          <w:iCs/>
          <w:color w:val="1F497D"/>
        </w:rPr>
        <w:t>issing in all this</w:t>
      </w:r>
      <w:r w:rsidR="00A45943">
        <w:rPr>
          <w:i/>
          <w:iCs/>
          <w:color w:val="1F497D"/>
        </w:rPr>
        <w:t xml:space="preserve"> is the</w:t>
      </w:r>
      <w:r>
        <w:rPr>
          <w:i/>
          <w:iCs/>
          <w:color w:val="1F497D"/>
        </w:rPr>
        <w:t xml:space="preserve"> identification and understanding </w:t>
      </w:r>
      <w:r w:rsidR="00A45943">
        <w:rPr>
          <w:i/>
          <w:iCs/>
          <w:color w:val="1F497D"/>
        </w:rPr>
        <w:t xml:space="preserve">of </w:t>
      </w:r>
      <w:r>
        <w:rPr>
          <w:i/>
          <w:iCs/>
          <w:color w:val="1F497D"/>
        </w:rPr>
        <w:t>how we are to live within our ecological systems regenerative</w:t>
      </w:r>
      <w:r w:rsidR="00604102">
        <w:rPr>
          <w:i/>
          <w:iCs/>
          <w:color w:val="1F497D"/>
        </w:rPr>
        <w:t xml:space="preserve"> capacity with its hierarchy of needs.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 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 xml:space="preserve">We are a superorganism devouring our host planet with our flawed obsession with </w:t>
      </w:r>
      <w:r w:rsidR="00A45943">
        <w:rPr>
          <w:i/>
          <w:iCs/>
          <w:color w:val="1F497D"/>
        </w:rPr>
        <w:t>a</w:t>
      </w:r>
      <w:r>
        <w:rPr>
          <w:i/>
          <w:iCs/>
          <w:color w:val="1F497D"/>
        </w:rPr>
        <w:t xml:space="preserve"> growth economy on </w:t>
      </w:r>
      <w:r w:rsidR="00A45943">
        <w:rPr>
          <w:i/>
          <w:iCs/>
          <w:color w:val="1F497D"/>
        </w:rPr>
        <w:t xml:space="preserve">a </w:t>
      </w:r>
      <w:r>
        <w:rPr>
          <w:i/>
          <w:iCs/>
          <w:color w:val="1F497D"/>
        </w:rPr>
        <w:t>finite planet.</w:t>
      </w:r>
      <w:r w:rsidR="00717609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 xml:space="preserve">  </w:t>
      </w: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 </w:t>
      </w:r>
    </w:p>
    <w:p w:rsidR="00604102" w:rsidRDefault="00A45943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T</w:t>
      </w:r>
      <w:r w:rsidR="00604102">
        <w:rPr>
          <w:i/>
          <w:iCs/>
          <w:color w:val="1F497D"/>
        </w:rPr>
        <w:t xml:space="preserve">he ecological </w:t>
      </w:r>
      <w:r>
        <w:rPr>
          <w:i/>
          <w:iCs/>
          <w:color w:val="1F497D"/>
        </w:rPr>
        <w:t>needs of our life support system are the primary priority</w:t>
      </w:r>
      <w:r w:rsidR="00604102">
        <w:rPr>
          <w:i/>
          <w:iCs/>
          <w:color w:val="1F497D"/>
        </w:rPr>
        <w:t xml:space="preserve">. </w:t>
      </w:r>
    </w:p>
    <w:p w:rsidR="00604102" w:rsidRDefault="00604102" w:rsidP="00604102">
      <w:pPr>
        <w:ind w:left="720"/>
        <w:rPr>
          <w:i/>
          <w:iCs/>
          <w:color w:val="1F497D"/>
        </w:rPr>
      </w:pPr>
    </w:p>
    <w:p w:rsidR="00604102" w:rsidRDefault="00604102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 xml:space="preserve">Each </w:t>
      </w:r>
      <w:proofErr w:type="gramStart"/>
      <w:r>
        <w:rPr>
          <w:i/>
          <w:iCs/>
          <w:color w:val="1F497D"/>
        </w:rPr>
        <w:t>generations</w:t>
      </w:r>
      <w:proofErr w:type="gramEnd"/>
      <w:r>
        <w:rPr>
          <w:i/>
          <w:iCs/>
          <w:color w:val="1F497D"/>
        </w:rPr>
        <w:t xml:space="preserve"> ecological cuts for </w:t>
      </w:r>
      <w:r w:rsidR="00A45943">
        <w:rPr>
          <w:i/>
          <w:iCs/>
          <w:color w:val="1F497D"/>
        </w:rPr>
        <w:t xml:space="preserve">a </w:t>
      </w:r>
      <w:r>
        <w:rPr>
          <w:i/>
          <w:iCs/>
          <w:color w:val="1F497D"/>
        </w:rPr>
        <w:t xml:space="preserve">so called </w:t>
      </w:r>
      <w:r w:rsidR="00717609">
        <w:rPr>
          <w:i/>
          <w:iCs/>
          <w:color w:val="1F497D"/>
        </w:rPr>
        <w:t xml:space="preserve">win </w:t>
      </w:r>
      <w:proofErr w:type="spellStart"/>
      <w:r w:rsidR="00717609">
        <w:rPr>
          <w:i/>
          <w:iCs/>
          <w:color w:val="1F497D"/>
        </w:rPr>
        <w:t>win</w:t>
      </w:r>
      <w:proofErr w:type="spellEnd"/>
      <w:r w:rsidR="00717609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 xml:space="preserve">‘balance’ within a perpetual growth economy </w:t>
      </w:r>
      <w:r w:rsidR="00A45943">
        <w:rPr>
          <w:i/>
          <w:iCs/>
          <w:color w:val="1F497D"/>
        </w:rPr>
        <w:t>(</w:t>
      </w:r>
      <w:r w:rsidR="00717609">
        <w:rPr>
          <w:i/>
          <w:iCs/>
          <w:color w:val="1F497D"/>
        </w:rPr>
        <w:t>with no accounting for environmental effects</w:t>
      </w:r>
      <w:r w:rsidR="00A45943">
        <w:rPr>
          <w:i/>
          <w:iCs/>
          <w:color w:val="1F497D"/>
        </w:rPr>
        <w:t>)</w:t>
      </w:r>
      <w:r w:rsidR="00CD5B24">
        <w:rPr>
          <w:i/>
          <w:iCs/>
          <w:color w:val="1F497D"/>
        </w:rPr>
        <w:t xml:space="preserve"> </w:t>
      </w:r>
      <w:r>
        <w:rPr>
          <w:i/>
          <w:iCs/>
          <w:color w:val="1F497D"/>
        </w:rPr>
        <w:t xml:space="preserve">is devouring the hand that sustains us! </w:t>
      </w:r>
    </w:p>
    <w:p w:rsidR="00CD5B24" w:rsidRDefault="00CD5B24" w:rsidP="00604102">
      <w:pPr>
        <w:ind w:left="720"/>
        <w:rPr>
          <w:i/>
          <w:iCs/>
          <w:color w:val="1F497D"/>
        </w:rPr>
      </w:pPr>
    </w:p>
    <w:p w:rsidR="00CD5B24" w:rsidRDefault="00CD5B24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In order to have</w:t>
      </w:r>
      <w:r w:rsidR="00EC1FD4">
        <w:rPr>
          <w:i/>
          <w:iCs/>
          <w:color w:val="1F497D"/>
        </w:rPr>
        <w:t xml:space="preserve"> </w:t>
      </w:r>
      <w:r w:rsidR="007A3B3D">
        <w:rPr>
          <w:i/>
          <w:iCs/>
          <w:color w:val="1F497D"/>
        </w:rPr>
        <w:t>a future</w:t>
      </w:r>
      <w:r>
        <w:rPr>
          <w:i/>
          <w:iCs/>
          <w:color w:val="1F497D"/>
        </w:rPr>
        <w:t xml:space="preserve"> we need to identify, understand and monitor the ecological threshold’s </w:t>
      </w:r>
      <w:r w:rsidR="00EC1FD4">
        <w:rPr>
          <w:i/>
          <w:iCs/>
          <w:color w:val="1F497D"/>
        </w:rPr>
        <w:t xml:space="preserve">and equilibriums </w:t>
      </w:r>
      <w:r>
        <w:rPr>
          <w:i/>
          <w:iCs/>
          <w:color w:val="1F497D"/>
        </w:rPr>
        <w:t xml:space="preserve">which </w:t>
      </w:r>
      <w:r w:rsidR="00A45943">
        <w:rPr>
          <w:i/>
          <w:iCs/>
          <w:color w:val="1F497D"/>
        </w:rPr>
        <w:t>regeneratively sustain</w:t>
      </w:r>
      <w:r>
        <w:rPr>
          <w:i/>
          <w:iCs/>
          <w:color w:val="1F497D"/>
        </w:rPr>
        <w:t xml:space="preserve"> life.</w:t>
      </w:r>
    </w:p>
    <w:p w:rsidR="00CD5B24" w:rsidRDefault="00CD5B24" w:rsidP="00604102">
      <w:pPr>
        <w:ind w:left="720"/>
        <w:rPr>
          <w:i/>
          <w:iCs/>
          <w:color w:val="1F497D"/>
        </w:rPr>
      </w:pPr>
    </w:p>
    <w:p w:rsidR="00CD5B24" w:rsidRDefault="00CD5B24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 xml:space="preserve">Without these </w:t>
      </w:r>
      <w:r w:rsidR="00A70AED">
        <w:rPr>
          <w:i/>
          <w:iCs/>
          <w:color w:val="1F497D"/>
        </w:rPr>
        <w:t xml:space="preserve">ecological parameters </w:t>
      </w:r>
      <w:r>
        <w:rPr>
          <w:i/>
          <w:iCs/>
          <w:color w:val="1F497D"/>
        </w:rPr>
        <w:t>C</w:t>
      </w:r>
      <w:r w:rsidR="00A45943">
        <w:rPr>
          <w:i/>
          <w:iCs/>
          <w:color w:val="1F497D"/>
        </w:rPr>
        <w:t>OES fails to see how we can meaningfully</w:t>
      </w:r>
      <w:r>
        <w:rPr>
          <w:i/>
          <w:iCs/>
          <w:color w:val="1F497D"/>
        </w:rPr>
        <w:t xml:space="preserve"> make inform</w:t>
      </w:r>
      <w:r w:rsidR="00ED4D97">
        <w:rPr>
          <w:i/>
          <w:iCs/>
          <w:color w:val="1F497D"/>
        </w:rPr>
        <w:t>ed</w:t>
      </w:r>
      <w:r>
        <w:rPr>
          <w:i/>
          <w:iCs/>
          <w:color w:val="1F497D"/>
        </w:rPr>
        <w:t xml:space="preserve"> </w:t>
      </w:r>
      <w:r w:rsidR="00A70AED">
        <w:rPr>
          <w:i/>
          <w:iCs/>
          <w:color w:val="1F497D"/>
        </w:rPr>
        <w:t xml:space="preserve">choices and decisions in terms of water abstraction and obtaining/retaining regenerative ecological function of our land and water system within the Manuherekia </w:t>
      </w:r>
      <w:r>
        <w:rPr>
          <w:i/>
          <w:iCs/>
          <w:color w:val="1F497D"/>
        </w:rPr>
        <w:t xml:space="preserve"> </w:t>
      </w:r>
    </w:p>
    <w:p w:rsidR="00A70AED" w:rsidRDefault="00A70AED" w:rsidP="00604102">
      <w:pPr>
        <w:ind w:left="720"/>
        <w:rPr>
          <w:i/>
          <w:iCs/>
          <w:color w:val="1F497D"/>
        </w:rPr>
      </w:pPr>
    </w:p>
    <w:p w:rsidR="00A70AED" w:rsidRDefault="00183697" w:rsidP="00604102">
      <w:pPr>
        <w:ind w:left="720"/>
        <w:rPr>
          <w:i/>
          <w:iCs/>
          <w:color w:val="1F497D"/>
        </w:rPr>
      </w:pPr>
      <w:r>
        <w:rPr>
          <w:i/>
          <w:iCs/>
          <w:color w:val="1F497D"/>
        </w:rPr>
        <w:t>Without a robust systems</w:t>
      </w:r>
      <w:r w:rsidR="00A45943">
        <w:rPr>
          <w:i/>
          <w:iCs/>
          <w:color w:val="1F497D"/>
        </w:rPr>
        <w:t xml:space="preserve"> </w:t>
      </w:r>
      <w:r w:rsidR="00A70AED">
        <w:rPr>
          <w:i/>
          <w:iCs/>
          <w:color w:val="1F497D"/>
        </w:rPr>
        <w:t>understanding</w:t>
      </w:r>
      <w:r w:rsidR="00D357EA">
        <w:rPr>
          <w:i/>
          <w:iCs/>
          <w:color w:val="1F497D"/>
        </w:rPr>
        <w:t xml:space="preserve"> ecological needs</w:t>
      </w:r>
      <w:r w:rsidR="00A70AED">
        <w:rPr>
          <w:i/>
          <w:iCs/>
          <w:color w:val="1F497D"/>
        </w:rPr>
        <w:t xml:space="preserve"> and</w:t>
      </w:r>
      <w:r w:rsidR="00D357EA">
        <w:rPr>
          <w:i/>
          <w:iCs/>
          <w:color w:val="1F497D"/>
        </w:rPr>
        <w:t xml:space="preserve"> respective cumulative</w:t>
      </w:r>
      <w:r w:rsidR="00A70AED">
        <w:rPr>
          <w:i/>
          <w:iCs/>
          <w:color w:val="1F497D"/>
        </w:rPr>
        <w:t xml:space="preserve"> </w:t>
      </w:r>
      <w:r w:rsidR="00EC1FD4">
        <w:rPr>
          <w:i/>
          <w:iCs/>
          <w:color w:val="1F497D"/>
        </w:rPr>
        <w:t>accounting of</w:t>
      </w:r>
      <w:r w:rsidR="00A70AED">
        <w:rPr>
          <w:i/>
          <w:iCs/>
          <w:color w:val="1F497D"/>
        </w:rPr>
        <w:t xml:space="preserve"> our effects on our integrated land and water system</w:t>
      </w:r>
      <w:r w:rsidR="00E858ED">
        <w:rPr>
          <w:i/>
          <w:iCs/>
          <w:color w:val="1F497D"/>
        </w:rPr>
        <w:t xml:space="preserve"> and its ecological carrying capacity</w:t>
      </w:r>
      <w:r w:rsidR="00F46B37">
        <w:rPr>
          <w:i/>
          <w:iCs/>
          <w:color w:val="1F497D"/>
        </w:rPr>
        <w:t>,</w:t>
      </w:r>
      <w:r w:rsidR="00A70AED">
        <w:rPr>
          <w:i/>
          <w:iCs/>
          <w:color w:val="1F497D"/>
        </w:rPr>
        <w:t xml:space="preserve"> only a precautionary</w:t>
      </w:r>
      <w:r w:rsidR="007A3B3D">
        <w:rPr>
          <w:i/>
          <w:iCs/>
          <w:color w:val="1F497D"/>
        </w:rPr>
        <w:t xml:space="preserve"> approach</w:t>
      </w:r>
      <w:r w:rsidR="00A70AED">
        <w:rPr>
          <w:i/>
          <w:iCs/>
          <w:color w:val="1F497D"/>
        </w:rPr>
        <w:t xml:space="preserve"> can be t</w:t>
      </w:r>
      <w:r w:rsidR="00EC1FD4">
        <w:rPr>
          <w:i/>
          <w:iCs/>
          <w:color w:val="1F497D"/>
        </w:rPr>
        <w:t>aken.</w:t>
      </w:r>
    </w:p>
    <w:p w:rsidR="00EC1FD4" w:rsidRDefault="00EC1FD4" w:rsidP="00604102">
      <w:pPr>
        <w:ind w:left="720"/>
        <w:rPr>
          <w:i/>
          <w:iCs/>
          <w:color w:val="1F497D"/>
        </w:rPr>
      </w:pPr>
    </w:p>
    <w:p w:rsidR="00604102" w:rsidRDefault="00604102" w:rsidP="00604102">
      <w:pPr>
        <w:rPr>
          <w:i/>
          <w:iCs/>
          <w:color w:val="1F497D"/>
        </w:rPr>
      </w:pPr>
    </w:p>
    <w:p w:rsidR="00604102" w:rsidRDefault="00604102"/>
    <w:sectPr w:rsidR="00604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02"/>
    <w:rsid w:val="00183697"/>
    <w:rsid w:val="004B4585"/>
    <w:rsid w:val="004C3BF4"/>
    <w:rsid w:val="00604102"/>
    <w:rsid w:val="00717609"/>
    <w:rsid w:val="007A3B3D"/>
    <w:rsid w:val="00A45943"/>
    <w:rsid w:val="00A70AED"/>
    <w:rsid w:val="00CA66CD"/>
    <w:rsid w:val="00CD5B24"/>
    <w:rsid w:val="00D357EA"/>
    <w:rsid w:val="00D46692"/>
    <w:rsid w:val="00DE07C5"/>
    <w:rsid w:val="00E858ED"/>
    <w:rsid w:val="00EC1FD4"/>
    <w:rsid w:val="00ED4D97"/>
    <w:rsid w:val="00F4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0CC04-C559-417A-BF61-193444A1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410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319e4c02b59745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4B413F916FD443D397C32D1E531FC4F9" version="1.0.0">
  <systemFields>
    <field name="Objective-Id">
      <value order="0">A1327142</value>
    </field>
    <field name="Objective-Title">
      <value order="0">COES - Values aspirations report and principles for MRG 2020 02 03</value>
    </field>
    <field name="Objective-Description">
      <value order="0">COES - Values aspirations report and principles for MRG 2020 02 03</value>
    </field>
    <field name="Objective-CreationStamp">
      <value order="0">2020-02-25T03:17:04Z</value>
    </field>
    <field name="Objective-IsApproved">
      <value order="0">false</value>
    </field>
    <field name="Objective-IsPublished">
      <value order="0">true</value>
    </field>
    <field name="Objective-DatePublished">
      <value order="0">2020-02-25T03:19:39Z</value>
    </field>
    <field name="Objective-ModificationStamp">
      <value order="0">2020-02-25T03:19:40Z</value>
    </field>
    <field name="Objective-Owner">
      <value order="0">Rachel Currie</value>
    </field>
    <field name="Objective-Path">
      <value order="0">ORC Global Folder:File Plan:Strategy, Policy and Science:Policy Development:Full Review of Water Plan:4 - Manuherekia:A.2 MRG Meeting agendas, papers, minutes</value>
    </field>
    <field name="Objective-Parent">
      <value order="0">A.2 MRG Meeting agendas, papers, minutes</value>
    </field>
    <field name="Objective-State">
      <value order="0">Published</value>
    </field>
    <field name="Objective-VersionId">
      <value order="0">vA2220590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qA67210</value>
    </field>
    <field name="Objective-Classification">
      <value order="0">Restricted</value>
    </field>
    <field name="Objective-Caveats">
      <value order="0"/>
    </field>
  </systemFields>
  <catalogues>
    <catalogue name="Correspondence - Inwards Type Catalogue" type="type" ori="id:cA73">
      <field name="Objective-Contact First Name">
        <value order="0"/>
      </field>
      <field name="Objective-Contact Last Name">
        <value order="0"/>
      </field>
      <field name="Objective-Debtor Number">
        <value order="0"/>
      </field>
      <field name="Objective-Legal Opinion">
        <value order="0">No</value>
      </field>
      <field name="Objective-Consent File Number">
        <value order="0"/>
      </field>
      <field name="Objective-Compliance Category">
        <value order="0"/>
      </field>
      <field name="Objective-Consent Category">
        <value order="0"/>
      </field>
      <field name="Objective-Reference To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413F916FD443D397C32D1E531FC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Kopuwai Archaeology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Sole</dc:creator>
  <cp:lastModifiedBy>Rachel Currie</cp:lastModifiedBy>
  <cp:revision>2</cp:revision>
  <cp:lastPrinted>2020-02-02T18:37:00Z</cp:lastPrinted>
  <dcterms:created xsi:type="dcterms:W3CDTF">2020-02-25T03:17:00Z</dcterms:created>
  <dcterms:modified xsi:type="dcterms:W3CDTF">2020-02-25T03:17:00Z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A1327142</vt:lpwstr>
  </property>
  <property fmtid="{D5CDD505-2E9C-101B-9397-08002B2CF9AE}" pid="4" name="Objective-Title">
    <vt:lpwstr>COES - Values aspirations report and principles for MRG 2020 02 03</vt:lpwstr>
  </property>
  <property fmtid="{D5CDD505-2E9C-101B-9397-08002B2CF9AE}" pid="5" name="Objective-Description">
    <vt:lpwstr>COES - Values aspirations report and principles for MRG 2020 02 03</vt:lpwstr>
  </property>
  <property fmtid="{D5CDD505-2E9C-101B-9397-08002B2CF9AE}" pid="6" name="Objective-CreationStamp">
    <vt:filetime>2020-02-25T03:17:04Z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2020-02-25T03:19:39Z</vt:filetime>
  </property>
  <property fmtid="{D5CDD505-2E9C-101B-9397-08002B2CF9AE}" pid="10" name="Objective-ModificationStamp">
    <vt:filetime>2020-02-25T03:19:40Z</vt:filetime>
  </property>
  <property fmtid="{D5CDD505-2E9C-101B-9397-08002B2CF9AE}" pid="11" name="Objective-Owner">
    <vt:lpwstr>Rachel Currie</vt:lpwstr>
  </property>
  <property fmtid="{D5CDD505-2E9C-101B-9397-08002B2CF9AE}" pid="12" name="Objective-Path">
    <vt:lpwstr>ORC Global Folder:File Plan:Strategy, Policy and Science:Policy Development:Full Review of Water Plan:4 - Manuherekia:A.2 MRG Meeting agendas, papers, minutes</vt:lpwstr>
  </property>
  <property fmtid="{D5CDD505-2E9C-101B-9397-08002B2CF9AE}" pid="13" name="Objective-Parent">
    <vt:lpwstr>A.2 MRG Meeting agendas, papers, minutes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vA2220590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qA67210</vt:lpwstr>
  </property>
  <property fmtid="{D5CDD505-2E9C-101B-9397-08002B2CF9AE}" pid="20" name="Objective-Classification">
    <vt:lpwstr>Restricted</vt:lpwstr>
  </property>
  <property fmtid="{D5CDD505-2E9C-101B-9397-08002B2CF9AE}" pid="21" name="Objective-Caveats">
    <vt:lpwstr/>
  </property>
  <property fmtid="{D5CDD505-2E9C-101B-9397-08002B2CF9AE}" pid="22" name="Objective-Contact First Name">
    <vt:lpwstr/>
  </property>
  <property fmtid="{D5CDD505-2E9C-101B-9397-08002B2CF9AE}" pid="23" name="Objective-Contact Last Name">
    <vt:lpwstr/>
  </property>
  <property fmtid="{D5CDD505-2E9C-101B-9397-08002B2CF9AE}" pid="24" name="Objective-Debtor Number">
    <vt:lpwstr/>
  </property>
  <property fmtid="{D5CDD505-2E9C-101B-9397-08002B2CF9AE}" pid="25" name="Objective-Legal Opinion">
    <vt:lpwstr>No</vt:lpwstr>
  </property>
  <property fmtid="{D5CDD505-2E9C-101B-9397-08002B2CF9AE}" pid="26" name="Objective-Consent File Number">
    <vt:lpwstr/>
  </property>
  <property fmtid="{D5CDD505-2E9C-101B-9397-08002B2CF9AE}" pid="27" name="Objective-Compliance Category">
    <vt:lpwstr/>
  </property>
  <property fmtid="{D5CDD505-2E9C-101B-9397-08002B2CF9AE}" pid="28" name="Objective-Consent Category">
    <vt:lpwstr/>
  </property>
  <property fmtid="{D5CDD505-2E9C-101B-9397-08002B2CF9AE}" pid="29" name="Objective-Reference To">
    <vt:lpwstr/>
  </property>
</Properties>
</file>